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附件8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中学教师资格考试（心理健康教育、日语、俄语）</w:t>
      </w: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</w:rPr>
        <w:t>面试大纲</w:t>
      </w:r>
    </w:p>
    <w:p>
      <w:pPr>
        <w:spacing w:line="600" w:lineRule="exact"/>
        <w:jc w:val="center"/>
        <w:rPr>
          <w:rFonts w:ascii="方正仿宋_GBK" w:hAnsi="宋体" w:eastAsia="方正仿宋_GBK"/>
          <w:b/>
          <w:sz w:val="32"/>
          <w:szCs w:val="32"/>
        </w:rPr>
      </w:pPr>
    </w:p>
    <w:p>
      <w:pPr>
        <w:spacing w:before="156" w:beforeLines="50" w:after="156" w:afterLines="50" w:line="60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一、测试性质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面试是中小学教师资格考试的有机组成部分，属于标准参照性考试。笔试合格者，参加面试。</w:t>
      </w:r>
    </w:p>
    <w:p>
      <w:pPr>
        <w:spacing w:before="156" w:beforeLines="50" w:after="156" w:afterLines="50" w:line="600" w:lineRule="exact"/>
        <w:ind w:firstLine="694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二、测试目标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面试主要考察申请教师资格人员应具备的新教师基本素养、职业发展潜质教育教学实践能力，主要包括：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</w:t>
      </w:r>
      <w:r>
        <w:rPr>
          <w:rFonts w:hint="eastAsia" w:ascii="方正仿宋_GBK" w:hAnsi="宋体" w:eastAsia="方正仿宋_GBK"/>
          <w:sz w:val="32"/>
          <w:szCs w:val="32"/>
        </w:rPr>
        <w:t>良好的职业道德、心理素质和思维品质。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仪表仪态得体，有</w:t>
      </w:r>
      <w:r>
        <w:rPr>
          <w:rFonts w:hint="eastAsia" w:ascii="方正仿宋_GBK" w:hAnsi="宋体" w:eastAsia="方正仿宋_GBK"/>
          <w:sz w:val="32"/>
          <w:szCs w:val="32"/>
        </w:rPr>
        <w:t>一定的表达、交流、沟通能力。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</w:t>
      </w:r>
      <w:r>
        <w:rPr>
          <w:rFonts w:hint="eastAsia" w:ascii="方正仿宋_GBK" w:hAnsi="宋体" w:eastAsia="方正仿宋_GBK"/>
          <w:sz w:val="32"/>
          <w:szCs w:val="32"/>
        </w:rPr>
        <w:t>能够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恰当地运用教学方法、手段，教学环节</w:t>
      </w:r>
      <w:r>
        <w:rPr>
          <w:rFonts w:hint="eastAsia" w:ascii="方正仿宋_GBK" w:hAnsi="宋体" w:eastAsia="方正仿宋_GBK"/>
          <w:sz w:val="32"/>
          <w:szCs w:val="32"/>
        </w:rPr>
        <w:t>规范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，较好地达成教学目标。</w:t>
      </w:r>
    </w:p>
    <w:p>
      <w:pPr>
        <w:spacing w:before="156" w:beforeLines="50" w:after="156" w:afterLines="50" w:line="600" w:lineRule="exact"/>
        <w:ind w:firstLine="694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三、测试内容与要求</w:t>
      </w:r>
    </w:p>
    <w:p>
      <w:pPr>
        <w:spacing w:line="600" w:lineRule="exact"/>
        <w:ind w:firstLine="694" w:firstLineChars="217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（一）职业认知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．热爱教育事业，有较强的从教愿望，正确认识、理解教师的职业特征，遵守教师职业道德规范，能够正确认识、分析和评价教育教学实践中的师德问题。</w:t>
      </w:r>
    </w:p>
    <w:p>
      <w:pPr>
        <w:spacing w:line="600" w:lineRule="exact"/>
        <w:ind w:firstLine="711" w:firstLineChars="217"/>
        <w:rPr>
          <w:rFonts w:ascii="方正仿宋_GBK" w:hAnsi="宋体" w:eastAsia="方正仿宋_GBK"/>
          <w:spacing w:val="4"/>
          <w:sz w:val="32"/>
          <w:szCs w:val="32"/>
        </w:rPr>
      </w:pPr>
      <w:r>
        <w:rPr>
          <w:rFonts w:hint="eastAsia" w:ascii="方正仿宋_GBK" w:eastAsia="方正仿宋_GBK"/>
          <w:spacing w:val="4"/>
          <w:sz w:val="32"/>
          <w:szCs w:val="32"/>
        </w:rPr>
        <w:t>2</w:t>
      </w:r>
      <w:r>
        <w:rPr>
          <w:rFonts w:hint="eastAsia" w:ascii="方正仿宋_GBK" w:hAnsi="宋体" w:eastAsia="方正仿宋_GBK"/>
          <w:spacing w:val="4"/>
          <w:sz w:val="32"/>
          <w:szCs w:val="32"/>
        </w:rPr>
        <w:t>．关爱学生、尊重学生，公正平等地对待每一位学生，关注每一位学生的成长。</w:t>
      </w:r>
    </w:p>
    <w:p>
      <w:pPr>
        <w:spacing w:line="600" w:lineRule="exact"/>
        <w:ind w:firstLine="694" w:firstLineChars="217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（二）心理素质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．积极、开朗，有自信心。具有积极向上的精神，主动热情工作；具有坚定顽强的精神，不怕困难。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．有较强的情绪调节与自控能力。能够有条不紊地工作，不急不躁；能够冷静地处理问题，有应变能力；能公正地看待问题，不偏激，不固执。</w:t>
      </w:r>
    </w:p>
    <w:p>
      <w:pPr>
        <w:spacing w:line="600" w:lineRule="exact"/>
        <w:ind w:firstLine="694" w:firstLineChars="217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（三）仪表仪态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仪表整洁，符合教师职业和场景要求。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举止大方，肢体语言得体，符合教师礼仪要求。</w:t>
      </w:r>
    </w:p>
    <w:p>
      <w:pPr>
        <w:spacing w:line="600" w:lineRule="exact"/>
        <w:ind w:firstLine="694" w:firstLineChars="217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（四）言语表达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．语言清晰，语速适宜，表达准确。口齿清楚，讲话流利，发音标准，声音洪亮，语速适宜；讲话中心明确，层次分明，表达完整，有感染力。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．善于倾听、交流，有亲和力。具有较强的口头表达能力，善于倾听别人的意见，并能够较准确地表达自己的观点；在交流中尊重对方、态度和蔼。</w:t>
      </w:r>
    </w:p>
    <w:p>
      <w:pPr>
        <w:spacing w:line="600" w:lineRule="exact"/>
        <w:ind w:firstLine="694" w:firstLineChars="217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（五）思维品质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能够迅速、准确地理解和分析问题，有较强的综合分析能力。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能够清晰有条理地陈述问题，有较强的逻辑性。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能够比较全面地看待问题，思维灵活，有较好的应变能力。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能够提出具有创新性的解决问题的思路和方法。</w:t>
      </w:r>
    </w:p>
    <w:p>
      <w:pPr>
        <w:spacing w:line="600" w:lineRule="exact"/>
        <w:ind w:firstLine="694" w:firstLineChars="217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（六）教学设计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．了解专业特点及人才需求。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．掌握所教专业的知识体系与基本规律。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．了解课程的目标和要求，准确把握教学内容，准确把握所教教学内容﹑理解本课（本单元）在教材中的地位以及与其他单元的关系。</w:t>
      </w:r>
    </w:p>
    <w:p>
      <w:pPr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．根据教学内容和课程标准的要求确定教学目标﹑教学重点和难点。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．教学设计要体现学生的主体性，因材施教，选择合适的教学形式与方法。</w:t>
      </w:r>
    </w:p>
    <w:p>
      <w:pPr>
        <w:spacing w:line="600" w:lineRule="exact"/>
        <w:ind w:firstLine="694" w:firstLineChars="217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（七）教学实施</w:t>
      </w:r>
    </w:p>
    <w:p>
      <w:pPr>
        <w:widowControl/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1．情境创设合理，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注重激发学生的学习兴趣。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能够有效地组织学生的学习活动，有与学生交流的意识。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能够科学准确地表达和呈现教学内容。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能够较好地控制教学时间和教学节奏，合理地安排教与学的时间，较好地达成教学目标。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．能应用专业知识解决实际问题。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能够适当地运用板书，板书工整、美观、适量。</w:t>
      </w:r>
    </w:p>
    <w:p>
      <w:pPr>
        <w:spacing w:line="600" w:lineRule="exact"/>
        <w:ind w:firstLine="694" w:firstLineChars="217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（八）教学评价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．在教学实施过程中注重对学生进行评价。</w:t>
      </w:r>
    </w:p>
    <w:p>
      <w:pPr>
        <w:widowControl/>
        <w:spacing w:line="600" w:lineRule="exact"/>
        <w:ind w:firstLine="694" w:firstLineChars="217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．能客观评价自己的教学效果。</w:t>
      </w:r>
    </w:p>
    <w:p>
      <w:pPr>
        <w:spacing w:before="156" w:beforeLines="50" w:after="156" w:afterLines="50" w:line="600" w:lineRule="exact"/>
        <w:ind w:firstLine="694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四、测试方法</w:t>
      </w:r>
    </w:p>
    <w:p>
      <w:pPr>
        <w:widowControl/>
        <w:spacing w:before="93" w:beforeLines="30" w:after="93" w:afterLines="30" w:line="600" w:lineRule="exact"/>
        <w:ind w:firstLine="694" w:firstLineChars="217"/>
        <w:jc w:val="left"/>
        <w:rPr>
          <w:rFonts w:ascii="方正仿宋_GBK" w:hAnsi="宋体" w:eastAsia="方正仿宋_GBK" w:cs="宋体"/>
          <w:bCs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采取结构化面试和情境模拟相结合的方法，通过抽题备课、试讲、答辩等方式进行。</w:t>
      </w:r>
    </w:p>
    <w:p>
      <w:pPr>
        <w:widowControl/>
        <w:spacing w:before="93" w:beforeLines="30" w:after="93" w:afterLines="30" w:line="600" w:lineRule="exact"/>
        <w:ind w:firstLine="711" w:firstLineChars="217"/>
        <w:jc w:val="left"/>
        <w:rPr>
          <w:rFonts w:ascii="方正仿宋_GBK" w:hAnsi="宋体" w:eastAsia="方正仿宋_GBK" w:cs="宋体"/>
          <w:bCs/>
          <w:spacing w:val="4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spacing w:val="4"/>
          <w:kern w:val="0"/>
          <w:sz w:val="32"/>
          <w:szCs w:val="32"/>
        </w:rPr>
        <w:t>考生按照有关规定随机抽取备课题目，进行备课，时间</w:t>
      </w:r>
      <w:r>
        <w:rPr>
          <w:rFonts w:hint="eastAsia" w:ascii="方正仿宋_GBK" w:eastAsia="方正仿宋_GBK"/>
          <w:bCs/>
          <w:spacing w:val="4"/>
          <w:kern w:val="0"/>
          <w:sz w:val="32"/>
          <w:szCs w:val="32"/>
        </w:rPr>
        <w:t>20</w:t>
      </w:r>
      <w:r>
        <w:rPr>
          <w:rFonts w:hint="eastAsia" w:ascii="方正仿宋_GBK" w:hAnsi="宋体" w:eastAsia="方正仿宋_GBK" w:cs="宋体"/>
          <w:bCs/>
          <w:spacing w:val="4"/>
          <w:kern w:val="0"/>
          <w:sz w:val="32"/>
          <w:szCs w:val="32"/>
        </w:rPr>
        <w:t>分钟，接受面试，时间</w:t>
      </w:r>
      <w:r>
        <w:rPr>
          <w:rFonts w:hint="eastAsia" w:ascii="方正仿宋_GBK" w:eastAsia="方正仿宋_GBK"/>
          <w:bCs/>
          <w:spacing w:val="4"/>
          <w:kern w:val="0"/>
          <w:sz w:val="32"/>
          <w:szCs w:val="32"/>
        </w:rPr>
        <w:t>20</w:t>
      </w:r>
      <w:r>
        <w:rPr>
          <w:rFonts w:hint="eastAsia" w:ascii="方正仿宋_GBK" w:hAnsi="宋体" w:eastAsia="方正仿宋_GBK" w:cs="宋体"/>
          <w:bCs/>
          <w:spacing w:val="4"/>
          <w:kern w:val="0"/>
          <w:sz w:val="32"/>
          <w:szCs w:val="32"/>
        </w:rPr>
        <w:t>分钟。考官根据考生面试过程中的表现，进行综合性评分。</w:t>
      </w:r>
    </w:p>
    <w:p>
      <w:pPr>
        <w:spacing w:before="156" w:beforeLines="50" w:after="156" w:afterLines="50" w:line="60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五、评分标准</w:t>
      </w:r>
    </w:p>
    <w:tbl>
      <w:tblPr>
        <w:tblStyle w:val="2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59"/>
        <w:gridCol w:w="821"/>
        <w:gridCol w:w="821"/>
        <w:gridCol w:w="6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1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5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测试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权重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672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0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认知</w:t>
            </w:r>
          </w:p>
        </w:tc>
        <w:tc>
          <w:tcPr>
            <w:tcW w:w="82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较强的从教愿望，对教师职业有高度的认同，对教师工作的基本内容和职责有清楚了解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关爱学生，尊重学生、平等对待学生，关注每个学生的成长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0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心理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素质</w:t>
            </w:r>
          </w:p>
        </w:tc>
        <w:tc>
          <w:tcPr>
            <w:tcW w:w="82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活泼、开朗，有自信心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有较强的情绪调节能力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0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仪表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仪态</w:t>
            </w:r>
          </w:p>
        </w:tc>
        <w:tc>
          <w:tcPr>
            <w:tcW w:w="82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衣着整洁，仪表得体，符合教师职业特点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行为举止稳重端庄大方，教态自然，肢体表达得当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0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言语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表达</w:t>
            </w:r>
          </w:p>
        </w:tc>
        <w:tc>
          <w:tcPr>
            <w:tcW w:w="82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15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语言清晰，表达准确，语速适宜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善于倾听、交流，有亲和力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0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思维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品质</w:t>
            </w:r>
          </w:p>
        </w:tc>
        <w:tc>
          <w:tcPr>
            <w:tcW w:w="82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15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思维缜密，富有条理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迅速地抓住核心要素，准确地理解和分析问题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看待问题全面，思维灵活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具有创新性的解决问题的思路和方法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0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82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10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了解专业特点及人才需求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掌握所教专业的知识体系与基本规律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了解课程的目标与要求、准确把握教学内容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能根据学科的特点，确定具体的教学目标、教学重点和难点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教学设计体现学生的主体性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0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实施</w:t>
            </w:r>
          </w:p>
        </w:tc>
        <w:tc>
          <w:tcPr>
            <w:tcW w:w="82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35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情境创设合理，关注学习动机的激发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9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教学内容表述和呈现清楚、准确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有与学生交流的意识，提出的问题富有启发性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教学环节安排合理；时间节奏控制恰当；教学方法和手段运用有效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能应用专业知识解决实际问题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板书设计突出主题，层次分明；板书工整、美观、适量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10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2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10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能对学生进行过程性评价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6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能客观地评价教学效果</w:t>
            </w: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方正黑体_GBK" w:hAnsi="宋体" w:eastAsia="方正黑体_GBK"/>
          <w:b/>
          <w:sz w:val="32"/>
          <w:szCs w:val="32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方正黑体_GBK" w:hAnsi="宋体" w:eastAsia="方正黑体_GBK"/>
          <w:b/>
          <w:sz w:val="32"/>
          <w:szCs w:val="32"/>
        </w:rPr>
        <w:t>六、试题示例</w:t>
      </w:r>
    </w:p>
    <w:p>
      <w:pPr>
        <w:spacing w:line="6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例一：</w:t>
      </w:r>
      <w:r>
        <w:rPr>
          <w:rFonts w:hint="eastAsia" w:ascii="宋体" w:hAnsi="宋体"/>
          <w:b/>
          <w:kern w:val="0"/>
          <w:sz w:val="24"/>
        </w:rPr>
        <w:t xml:space="preserve"> 《心理健康教育》试讲教学设计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课题内容</w:t>
      </w:r>
    </w:p>
    <w:p>
      <w:pPr>
        <w:spacing w:line="600" w:lineRule="exact"/>
        <w:jc w:val="center"/>
        <w:rPr>
          <w:rFonts w:eastAsia="楷体_GB2312"/>
          <w:szCs w:val="21"/>
        </w:rPr>
      </w:pPr>
      <w:r>
        <w:drawing>
          <wp:inline distT="0" distB="0" distL="114300" distR="114300">
            <wp:extent cx="5142865" cy="17716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600" w:lineRule="exact"/>
        <w:jc w:val="right"/>
        <w:rPr>
          <w:szCs w:val="21"/>
        </w:rPr>
      </w:pPr>
      <w:r>
        <w:rPr>
          <w:rFonts w:eastAsia="楷体_GB2312"/>
          <w:szCs w:val="21"/>
        </w:rPr>
        <w:t xml:space="preserve">   </w:t>
      </w:r>
      <w:r>
        <w:rPr>
          <w:szCs w:val="21"/>
        </w:rPr>
        <w:t xml:space="preserve">  </w:t>
      </w:r>
    </w:p>
    <w:p>
      <w:pPr>
        <w:widowControl/>
        <w:spacing w:line="600" w:lineRule="exact"/>
        <w:jc w:val="right"/>
        <w:rPr>
          <w:szCs w:val="21"/>
        </w:rPr>
      </w:pPr>
    </w:p>
    <w:p>
      <w:pPr>
        <w:widowControl/>
        <w:spacing w:line="600" w:lineRule="exact"/>
        <w:jc w:val="right"/>
        <w:rPr>
          <w:rFonts w:eastAsia="楷体_GB2312"/>
          <w:color w:val="000000"/>
          <w:kern w:val="0"/>
          <w:szCs w:val="21"/>
        </w:rPr>
      </w:pPr>
      <w:r>
        <w:rPr>
          <w:rFonts w:hint="eastAsia"/>
          <w:szCs w:val="21"/>
        </w:rPr>
        <w:t>（节选自《心理健康教育》第九册</w:t>
      </w:r>
      <w:r>
        <w:rPr>
          <w:szCs w:val="21"/>
        </w:rPr>
        <w:t>P</w:t>
      </w:r>
      <w:r>
        <w:rPr>
          <w:rFonts w:hint="eastAsia"/>
          <w:szCs w:val="21"/>
        </w:rPr>
        <w:t>5）</w:t>
      </w:r>
    </w:p>
    <w:p>
      <w:pPr>
        <w:widowControl/>
        <w:spacing w:line="60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要求：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 w:ascii="宋体" w:hAnsi="宋体"/>
          <w:szCs w:val="21"/>
        </w:rPr>
        <w:t>）配合教学内容适当板书。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（</w:t>
      </w: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）教学过程需有提问环节。</w:t>
      </w:r>
    </w:p>
    <w:p>
      <w:pPr>
        <w:widowControl/>
        <w:spacing w:line="60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 w:ascii="宋体" w:hAnsi="宋体"/>
          <w:szCs w:val="21"/>
        </w:rPr>
        <w:t>）教学中应有过程性评价。</w:t>
      </w:r>
    </w:p>
    <w:p>
      <w:pPr>
        <w:widowControl/>
        <w:spacing w:line="600" w:lineRule="exact"/>
        <w:rPr>
          <w:rFonts w:ascii="宋体" w:hAnsi="宋体"/>
          <w:kern w:val="0"/>
          <w:sz w:val="24"/>
        </w:rPr>
      </w:pPr>
    </w:p>
    <w:p>
      <w:pPr>
        <w:widowControl/>
        <w:spacing w:line="600" w:lineRule="exact"/>
        <w:rPr>
          <w:rFonts w:ascii="宋体" w:hAnsi="宋体"/>
          <w:kern w:val="0"/>
          <w:sz w:val="24"/>
        </w:rPr>
      </w:pPr>
    </w:p>
    <w:p>
      <w:pPr>
        <w:widowControl/>
        <w:spacing w:line="600" w:lineRule="exact"/>
        <w:rPr>
          <w:b/>
          <w:sz w:val="24"/>
        </w:rPr>
      </w:pPr>
      <w:r>
        <w:rPr>
          <w:rFonts w:hint="eastAsia"/>
          <w:b/>
          <w:kern w:val="0"/>
          <w:sz w:val="24"/>
        </w:rPr>
        <w:t>例二：</w:t>
      </w:r>
      <w:r>
        <w:rPr>
          <w:rFonts w:hint="eastAsia"/>
          <w:b/>
          <w:sz w:val="24"/>
        </w:rPr>
        <w:t>《日语》试讲教学设计</w:t>
      </w:r>
    </w:p>
    <w:p>
      <w:pPr>
        <w:widowControl/>
        <w:spacing w:line="60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课题内容：</w:t>
      </w:r>
    </w:p>
    <w:p>
      <w:pPr>
        <w:widowControl/>
        <w:spacing w:line="600" w:lineRule="exact"/>
        <w:jc w:val="center"/>
        <w:rPr>
          <w:rFonts w:ascii="宋体" w:hAnsi="宋体"/>
          <w:kern w:val="0"/>
          <w:szCs w:val="21"/>
        </w:rPr>
      </w:pPr>
      <w:r>
        <w:drawing>
          <wp:inline distT="0" distB="0" distL="114300" distR="114300">
            <wp:extent cx="4324350" cy="23431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600" w:lineRule="exact"/>
        <w:jc w:val="right"/>
        <w:rPr>
          <w:rFonts w:ascii="宋体" w:hAnsi="宋体"/>
          <w:kern w:val="0"/>
          <w:szCs w:val="21"/>
        </w:rPr>
      </w:pPr>
      <w:r>
        <w:rPr>
          <w:rFonts w:hint="eastAsia"/>
          <w:szCs w:val="21"/>
        </w:rPr>
        <w:t>（节选自《高中日语必修1》</w:t>
      </w:r>
      <w:r>
        <w:rPr>
          <w:szCs w:val="21"/>
        </w:rPr>
        <w:t>P</w:t>
      </w:r>
      <w:r>
        <w:rPr>
          <w:rFonts w:hint="eastAsia"/>
          <w:szCs w:val="21"/>
        </w:rPr>
        <w:t>7）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要求：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 w:ascii="宋体" w:hAnsi="宋体"/>
          <w:szCs w:val="21"/>
        </w:rPr>
        <w:t>）配合教学内容适当板书。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）教学过程需有提问环节。</w:t>
      </w:r>
    </w:p>
    <w:p>
      <w:pPr>
        <w:widowControl/>
        <w:spacing w:line="60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 w:ascii="宋体" w:hAnsi="宋体"/>
          <w:szCs w:val="21"/>
        </w:rPr>
        <w:t>）教学中应有过程性评价。</w:t>
      </w:r>
    </w:p>
    <w:p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>
      <w:pPr>
        <w:widowControl/>
        <w:spacing w:line="600" w:lineRule="exact"/>
        <w:rPr>
          <w:b/>
          <w:sz w:val="24"/>
        </w:rPr>
      </w:pPr>
      <w:r>
        <w:rPr>
          <w:rFonts w:hint="eastAsia"/>
          <w:b/>
          <w:kern w:val="0"/>
          <w:sz w:val="24"/>
        </w:rPr>
        <w:t>例三：</w:t>
      </w:r>
      <w:r>
        <w:rPr>
          <w:rFonts w:hint="eastAsia"/>
          <w:b/>
          <w:sz w:val="24"/>
        </w:rPr>
        <w:t>《俄语》试讲教学设计</w:t>
      </w:r>
    </w:p>
    <w:p>
      <w:pPr>
        <w:widowControl/>
        <w:spacing w:line="60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课题内容：</w:t>
      </w:r>
    </w:p>
    <w:p>
      <w:pPr>
        <w:widowControl/>
        <w:spacing w:line="600" w:lineRule="exac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drawing>
          <wp:inline distT="0" distB="0" distL="114300" distR="114300">
            <wp:extent cx="4343400" cy="2658745"/>
            <wp:effectExtent l="0" t="0" r="0" b="8255"/>
            <wp:docPr id="2" name="图片 3" descr="说明: 说明: 俄语文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说明: 说明: 俄语文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600" w:lineRule="exact"/>
        <w:jc w:val="right"/>
        <w:rPr>
          <w:rFonts w:ascii="宋体" w:hAnsi="宋体"/>
          <w:kern w:val="0"/>
          <w:szCs w:val="21"/>
        </w:rPr>
      </w:pPr>
      <w:r>
        <w:rPr>
          <w:rFonts w:hint="eastAsia"/>
          <w:szCs w:val="21"/>
        </w:rPr>
        <w:t>（节选自《高中俄语必修1》</w:t>
      </w:r>
      <w:r>
        <w:rPr>
          <w:szCs w:val="21"/>
        </w:rPr>
        <w:t>P</w:t>
      </w:r>
      <w:r>
        <w:rPr>
          <w:rFonts w:hint="eastAsia"/>
          <w:szCs w:val="21"/>
        </w:rPr>
        <w:t>1）</w:t>
      </w:r>
    </w:p>
    <w:p>
      <w:pPr>
        <w:widowControl/>
        <w:spacing w:line="60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要求：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 w:ascii="宋体" w:hAnsi="宋体"/>
          <w:szCs w:val="21"/>
        </w:rPr>
        <w:t>）配合教学内容适当板书。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）教学过程需有提问环节。</w:t>
      </w:r>
    </w:p>
    <w:p>
      <w:pPr>
        <w:widowControl/>
        <w:spacing w:line="60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 w:ascii="宋体" w:hAnsi="宋体"/>
          <w:szCs w:val="21"/>
        </w:rPr>
        <w:t>）教学中应有过程性评价。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0307D"/>
    <w:rsid w:val="7010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2021-04-06T03:29:00Z</dcterms:created>
  <dc:creator>懿韚綛</dc:creator>
  <cp:lastModifiedBy>懿韚綛</cp:lastModifiedBy>
  <dcterms:modified xsi:type="dcterms:W3CDTF">2021-04-06T03:29:53Z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9B3A0899C829431C93A2E9542C47F4FF</vt:lpwstr>
  </property>
</Properties>
</file>