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040"/>
        </w:tabs>
        <w:adjustRightInd w:val="0"/>
        <w:snapToGrid w:val="0"/>
        <w:spacing w:line="600" w:lineRule="exact"/>
        <w:rPr>
          <w:rFonts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 w:cs="仿宋_GB2312"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方正小标宋_GBK" w:hAnsi="仿宋" w:eastAsia="方正小标宋_GBK" w:cs="微软雅黑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仿宋" w:eastAsia="方正小标宋_GBK" w:cs="微软雅黑"/>
          <w:sz w:val="44"/>
          <w:szCs w:val="44"/>
        </w:rPr>
        <w:t>中小学教师资格考试（笔试）科目代码列表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4771"/>
        <w:gridCol w:w="840"/>
        <w:gridCol w:w="19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科目名称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科目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代码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rPr>
                <w:rFonts w:hint="eastAsia" w:ascii="宋体" w:hAnsi="宋体"/>
                <w:color w:val="000000"/>
              </w:rPr>
              <w:t>（一）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幼儿园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napToGrid w:val="0"/>
              <w:spacing w:after="0" w:line="440" w:lineRule="exact"/>
              <w:ind w:left="0" w:leftChars="0" w:firstLine="210" w:firstLineChars="100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综合素质（幼儿园）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101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napToGrid w:val="0"/>
              <w:spacing w:after="0" w:line="440" w:lineRule="exact"/>
              <w:ind w:left="0" w:leftChars="0" w:firstLine="210" w:firstLineChars="100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保教知识与能力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102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highlight w:val="yello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rPr>
                <w:rFonts w:hint="eastAsia" w:ascii="宋体" w:hAnsi="宋体"/>
                <w:color w:val="000000"/>
              </w:rPr>
              <w:t>（二）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napToGrid w:val="0"/>
              <w:spacing w:after="0" w:line="440" w:lineRule="exact"/>
              <w:ind w:left="0" w:leftChars="0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综合素质（小学）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201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napToGrid w:val="0"/>
              <w:spacing w:after="0" w:line="440" w:lineRule="exact"/>
              <w:ind w:left="0" w:leftChars="0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综合素质（小学）（音体美专业）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201A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napToGrid w:val="0"/>
              <w:spacing w:after="0" w:line="440" w:lineRule="exact"/>
              <w:ind w:left="0" w:leftChars="0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教育教学知识与能力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napToGrid w:val="0"/>
              <w:spacing w:after="0" w:line="440" w:lineRule="exact"/>
              <w:ind w:left="0" w:leftChars="0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教育教学知识与能力（音体美专业）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202A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（三）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初中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napToGrid w:val="0"/>
              <w:spacing w:after="0" w:line="440" w:lineRule="exact"/>
              <w:ind w:left="0" w:leftChars="0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综合素质（中学）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301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napToGrid w:val="0"/>
              <w:spacing w:after="0" w:line="440" w:lineRule="exact"/>
              <w:ind w:left="0" w:leftChars="0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综合素质（中学）（音体美专业）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301A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napToGrid w:val="0"/>
              <w:spacing w:after="0" w:line="440" w:lineRule="exact"/>
              <w:ind w:left="0" w:leftChars="0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教育知识与能力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302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napToGrid w:val="0"/>
              <w:spacing w:after="0" w:line="440" w:lineRule="exact"/>
              <w:ind w:left="0" w:leftChars="0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教育知识与能力（音体美专业）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302A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napToGrid w:val="0"/>
              <w:spacing w:after="0" w:line="440" w:lineRule="exact"/>
              <w:ind w:left="0" w:leftChars="0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语文学科知识与教学能力（初级中学）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303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napToGrid w:val="0"/>
              <w:spacing w:after="0" w:line="440" w:lineRule="exact"/>
              <w:ind w:left="0" w:leftChars="0"/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数学学科知识与教学能力（初级中学）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304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napToGrid w:val="0"/>
              <w:spacing w:after="0" w:line="440" w:lineRule="exact"/>
              <w:ind w:left="0" w:leftChars="0"/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英语学科知识与教学能力（初级中学）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305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napToGrid w:val="0"/>
              <w:spacing w:after="0" w:line="440" w:lineRule="exact"/>
              <w:ind w:left="0" w:leftChars="0"/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物理学科知识与教学能力（初级中学）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306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化学学科知识与教学能力（初级中学）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307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生物学科知识与教学能力（初级中学）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308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11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道德与法治知识与教学能力（初级中学）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309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12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历史学科知识与教学能力（初级中学）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310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13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地理学科知识与教学能力（初级中学）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311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14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音乐学科知识与教学能力（初级中学）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312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15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体育与健康学科知识与教学能力（初级中学）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313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16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美术学科知识与教学能力（初级中学）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314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17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信息技术学科知识与教学能力（初级中学）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315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18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历史与社会学科知识与教学能力（初级中学）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316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19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科学学科知识与教学能力（初级中学）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317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（四）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高中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napToGrid w:val="0"/>
              <w:spacing w:after="0" w:line="440" w:lineRule="exact"/>
              <w:ind w:left="0" w:leftChars="0" w:firstLine="210" w:firstLineChars="100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综合素质（中学）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301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napToGrid w:val="0"/>
              <w:spacing w:after="0" w:line="440" w:lineRule="exact"/>
              <w:ind w:left="0" w:leftChars="0" w:firstLine="210" w:firstLineChars="100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综合素质（中学）（音体美专业）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301A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napToGrid w:val="0"/>
              <w:spacing w:after="0" w:line="440" w:lineRule="exact"/>
              <w:ind w:left="0" w:leftChars="0" w:firstLine="210" w:firstLineChars="100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教育知识与能力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302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napToGrid w:val="0"/>
              <w:spacing w:after="0" w:line="440" w:lineRule="exact"/>
              <w:ind w:left="0" w:leftChars="0" w:firstLine="210" w:firstLineChars="100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教育知识与能力（音体美专业）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302A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napToGrid w:val="0"/>
              <w:spacing w:after="0" w:line="440" w:lineRule="exact"/>
              <w:ind w:left="0" w:leftChars="0" w:firstLine="210" w:firstLineChars="100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语文学科知识与教学能力（高级中学）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403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napToGrid w:val="0"/>
              <w:spacing w:after="0" w:line="440" w:lineRule="exact"/>
              <w:ind w:left="0" w:leftChars="0" w:firstLine="210" w:firstLineChars="100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数学学科知识与教学能力（高级中学）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404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napToGrid w:val="0"/>
              <w:spacing w:after="0" w:line="440" w:lineRule="exact"/>
              <w:ind w:left="0" w:leftChars="0" w:firstLine="210" w:firstLineChars="100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英语学科知识与教学能力（高级中学）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405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napToGrid w:val="0"/>
              <w:spacing w:after="0" w:line="440" w:lineRule="exact"/>
              <w:ind w:left="0" w:leftChars="0" w:firstLine="210" w:firstLineChars="100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物理学科知识与教学能力（高级中学）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406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napToGrid w:val="0"/>
              <w:spacing w:after="0" w:line="440" w:lineRule="exact"/>
              <w:ind w:left="0" w:leftChars="0" w:firstLine="210" w:firstLineChars="100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化学学科知识与教学能力（高级中学）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407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napToGrid w:val="0"/>
              <w:spacing w:after="0" w:line="440" w:lineRule="exact"/>
              <w:ind w:left="0" w:leftChars="0" w:firstLine="210" w:firstLineChars="100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生物学科知识与教学能力（高级中学）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408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napToGrid w:val="0"/>
              <w:spacing w:after="0" w:line="440" w:lineRule="exact"/>
              <w:ind w:left="0" w:leftChars="0" w:firstLine="210" w:firstLineChars="100"/>
              <w:rPr>
                <w:szCs w:val="21"/>
              </w:rPr>
            </w:pPr>
            <w:r>
              <w:rPr>
                <w:szCs w:val="21"/>
              </w:rPr>
              <w:t>11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思想政治学科知识与教学能力（高级中学）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409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napToGrid w:val="0"/>
              <w:spacing w:after="0" w:line="440" w:lineRule="exact"/>
              <w:ind w:left="0" w:leftChars="0" w:firstLine="210" w:firstLineChars="100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历史学科知识与教学能力（高级中学）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410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napToGrid w:val="0"/>
              <w:spacing w:after="0" w:line="440" w:lineRule="exact"/>
              <w:ind w:left="0" w:leftChars="0" w:firstLine="210" w:firstLineChars="100"/>
              <w:rPr>
                <w:szCs w:val="21"/>
              </w:rPr>
            </w:pPr>
            <w:r>
              <w:rPr>
                <w:szCs w:val="21"/>
              </w:rPr>
              <w:t>13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地理学科知识与教学能力（高级中学）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411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napToGrid w:val="0"/>
              <w:spacing w:after="0" w:line="440" w:lineRule="exact"/>
              <w:ind w:left="0" w:leftChars="0" w:firstLine="210" w:firstLineChars="100"/>
              <w:rPr>
                <w:szCs w:val="21"/>
              </w:rPr>
            </w:pPr>
            <w:r>
              <w:rPr>
                <w:szCs w:val="21"/>
              </w:rPr>
              <w:t>14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音乐学科知识与教学能力（高级中学）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412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napToGrid w:val="0"/>
              <w:spacing w:after="0" w:line="440" w:lineRule="exact"/>
              <w:ind w:left="0" w:leftChars="0" w:firstLine="210" w:firstLineChars="100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体育与健康学科知识与教学能力（高级中学）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413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napToGrid w:val="0"/>
              <w:spacing w:after="0" w:line="440" w:lineRule="exact"/>
              <w:ind w:left="0" w:leftChars="0" w:firstLine="210" w:firstLineChars="100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美术学科知识与教学能力（高级中学）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414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napToGrid w:val="0"/>
              <w:spacing w:after="0" w:line="440" w:lineRule="exact"/>
              <w:ind w:left="0" w:leftChars="0" w:firstLine="210" w:firstLineChars="100"/>
              <w:rPr>
                <w:szCs w:val="21"/>
              </w:rPr>
            </w:pPr>
            <w:r>
              <w:rPr>
                <w:szCs w:val="21"/>
              </w:rPr>
              <w:t>17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信息技术学科知识与教学能力（高级中学）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415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napToGrid w:val="0"/>
              <w:spacing w:after="0" w:line="440" w:lineRule="exact"/>
              <w:ind w:left="0" w:leftChars="0" w:firstLine="210" w:firstLineChars="100"/>
              <w:rPr>
                <w:szCs w:val="21"/>
              </w:rPr>
            </w:pPr>
            <w:r>
              <w:rPr>
                <w:szCs w:val="21"/>
              </w:rPr>
              <w:t>18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通用技术学科知识与教学能力（高级中学）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418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A27B99"/>
    <w:rsid w:val="5FA2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6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spacing w:after="120" w:line="240" w:lineRule="auto"/>
      <w:ind w:left="420" w:left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2021-08-27T08:52:00Z</dcterms:created>
  <dc:creator>hjb</dc:creator>
  <cp:lastModifiedBy>hjb</cp:lastModifiedBy>
  <dcterms:modified xsi:type="dcterms:W3CDTF">2021-08-27T08:53:21Z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39F83046F8254CDBA470E928F9032C78</vt:lpwstr>
  </property>
</Properties>
</file>